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1FC9" w14:textId="77777777" w:rsidR="00083D1E" w:rsidRDefault="00083D1E" w:rsidP="00FB2954"/>
    <w:p w14:paraId="2D00DCCF" w14:textId="2636CE9A" w:rsidR="00FB2954" w:rsidRDefault="00FB2954" w:rsidP="00FB2954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Jaarverslag 202</w:t>
      </w:r>
      <w:r w:rsidR="00726AE8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van Stichting Behoud Sambeekse toren</w:t>
      </w:r>
    </w:p>
    <w:p w14:paraId="60BA08C8" w14:textId="5BEFC343" w:rsidR="00FB2954" w:rsidRDefault="00FB2954" w:rsidP="00FB2954">
      <w:pPr>
        <w:pStyle w:val="Geenafstand"/>
        <w:pBdr>
          <w:bottom w:val="single" w:sz="4" w:space="1" w:color="auto"/>
        </w:pBdr>
        <w:rPr>
          <w:rFonts w:ascii="Verdana" w:hAnsi="Verdana"/>
          <w:sz w:val="24"/>
          <w:szCs w:val="24"/>
        </w:rPr>
      </w:pPr>
    </w:p>
    <w:p w14:paraId="3D741835" w14:textId="77777777" w:rsidR="007B6D37" w:rsidRDefault="007B6D37" w:rsidP="007B6D37">
      <w:pPr>
        <w:pStyle w:val="Geenafstand"/>
        <w:rPr>
          <w:rFonts w:ascii="Verdana" w:hAnsi="Verdana"/>
          <w:sz w:val="24"/>
          <w:szCs w:val="24"/>
        </w:rPr>
      </w:pPr>
    </w:p>
    <w:p w14:paraId="181CBFCF" w14:textId="49A2BDDA" w:rsidR="00FB2954" w:rsidRDefault="003061A0" w:rsidP="00FB2954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R</w:t>
      </w:r>
      <w:r w:rsidR="00FB2954" w:rsidRPr="00FB2954">
        <w:rPr>
          <w:rFonts w:ascii="Verdana" w:hAnsi="Verdana"/>
          <w:sz w:val="24"/>
          <w:szCs w:val="24"/>
          <w:u w:val="single"/>
        </w:rPr>
        <w:t>ealisering doelen</w:t>
      </w:r>
    </w:p>
    <w:p w14:paraId="35151D23" w14:textId="05EFBA6E" w:rsidR="007B6D37" w:rsidRDefault="007B6D37" w:rsidP="007B6D37">
      <w:pPr>
        <w:pStyle w:val="Geenafstand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zoektocht naar een deskundige m.b.t. de betonnen liggers heeft nog geen positief resultaat opgeleverd, dit blijft een actiepunt voor 202</w:t>
      </w:r>
      <w:r w:rsidR="00726AE8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</w:t>
      </w:r>
    </w:p>
    <w:p w14:paraId="112DE38B" w14:textId="77777777" w:rsidR="002F6FD6" w:rsidRDefault="002F6FD6" w:rsidP="007B6D37">
      <w:pPr>
        <w:pStyle w:val="Geenafstand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Pr="002F6FD6">
        <w:rPr>
          <w:rFonts w:ascii="Verdana" w:hAnsi="Verdana"/>
          <w:sz w:val="24"/>
          <w:szCs w:val="24"/>
        </w:rPr>
        <w:t xml:space="preserve">e Toren </w:t>
      </w:r>
      <w:r>
        <w:rPr>
          <w:rFonts w:ascii="Verdana" w:hAnsi="Verdana"/>
          <w:sz w:val="24"/>
          <w:szCs w:val="24"/>
        </w:rPr>
        <w:t xml:space="preserve">was </w:t>
      </w:r>
      <w:r w:rsidRPr="002F6FD6">
        <w:rPr>
          <w:rFonts w:ascii="Verdana" w:hAnsi="Verdana"/>
          <w:sz w:val="24"/>
          <w:szCs w:val="24"/>
        </w:rPr>
        <w:t xml:space="preserve">tijdens het feestelijke Sint Jansweekend open gesteld voor dorpsbewoners en bezoekers. </w:t>
      </w:r>
    </w:p>
    <w:p w14:paraId="40104EFF" w14:textId="52A980E5" w:rsidR="002F6FD6" w:rsidRDefault="002F6FD6" w:rsidP="007B6D37">
      <w:pPr>
        <w:pStyle w:val="Geenafstand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2F6FD6">
        <w:rPr>
          <w:rFonts w:ascii="Verdana" w:hAnsi="Verdana"/>
          <w:sz w:val="24"/>
          <w:szCs w:val="24"/>
        </w:rPr>
        <w:t xml:space="preserve">Ook op verzoek </w:t>
      </w:r>
      <w:r>
        <w:rPr>
          <w:rFonts w:ascii="Verdana" w:hAnsi="Verdana"/>
          <w:sz w:val="24"/>
          <w:szCs w:val="24"/>
        </w:rPr>
        <w:t>was</w:t>
      </w:r>
      <w:r w:rsidRPr="002F6FD6">
        <w:rPr>
          <w:rFonts w:ascii="Verdana" w:hAnsi="Verdana"/>
          <w:sz w:val="24"/>
          <w:szCs w:val="24"/>
        </w:rPr>
        <w:t xml:space="preserve"> de toren opengesteld voor beklimming van bezoekers en toeristen om van grote hoogte te genieten van het uitzicht over regio.</w:t>
      </w:r>
    </w:p>
    <w:p w14:paraId="1369D204" w14:textId="532F0C12" w:rsidR="009C6A00" w:rsidRDefault="007B6D37" w:rsidP="00726AE8">
      <w:pPr>
        <w:pStyle w:val="Geenafstand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26AE8">
        <w:rPr>
          <w:rFonts w:ascii="Verdana" w:hAnsi="Verdana"/>
          <w:sz w:val="24"/>
          <w:szCs w:val="24"/>
        </w:rPr>
        <w:t>Stichting Kunst van Geloven</w:t>
      </w:r>
      <w:r>
        <w:rPr>
          <w:rFonts w:ascii="Verdana" w:hAnsi="Verdana"/>
          <w:sz w:val="24"/>
          <w:szCs w:val="24"/>
        </w:rPr>
        <w:t xml:space="preserve"> heeft, een gedeelte van de toren, gebruikt als tentoonstellingsruimte</w:t>
      </w:r>
      <w:r w:rsidR="00726AE8">
        <w:rPr>
          <w:rFonts w:ascii="Verdana" w:hAnsi="Verdana"/>
          <w:sz w:val="24"/>
          <w:szCs w:val="24"/>
        </w:rPr>
        <w:t xml:space="preserve"> tijdens </w:t>
      </w:r>
      <w:r w:rsidR="002F6FD6">
        <w:rPr>
          <w:rFonts w:ascii="Verdana" w:hAnsi="Verdana"/>
          <w:sz w:val="24"/>
          <w:szCs w:val="24"/>
        </w:rPr>
        <w:t>het geplande weekend</w:t>
      </w:r>
      <w:r>
        <w:rPr>
          <w:rFonts w:ascii="Verdana" w:hAnsi="Verdana"/>
          <w:sz w:val="24"/>
          <w:szCs w:val="24"/>
        </w:rPr>
        <w:t xml:space="preserve">. </w:t>
      </w:r>
    </w:p>
    <w:p w14:paraId="13C21785" w14:textId="77777777" w:rsidR="00FB2362" w:rsidRDefault="009C6A00" w:rsidP="00726AE8">
      <w:pPr>
        <w:pStyle w:val="Geenafstand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staties uit de voormalige kerk. </w:t>
      </w:r>
    </w:p>
    <w:p w14:paraId="4883B5EE" w14:textId="667AE578" w:rsidR="007B6D37" w:rsidRDefault="00726AE8" w:rsidP="00FB2362">
      <w:pPr>
        <w:pStyle w:val="Geenafstand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passende raamwerken werden in de loop van 2024 geleverd. Vervolgens zijn de staties op de tweede verdieping geplaatst, waar ze </w:t>
      </w:r>
      <w:r w:rsidR="007B6D37">
        <w:rPr>
          <w:rFonts w:ascii="Verdana" w:hAnsi="Verdana"/>
          <w:sz w:val="24"/>
          <w:szCs w:val="24"/>
        </w:rPr>
        <w:t xml:space="preserve">permanent </w:t>
      </w:r>
      <w:r>
        <w:rPr>
          <w:rFonts w:ascii="Verdana" w:hAnsi="Verdana"/>
          <w:sz w:val="24"/>
          <w:szCs w:val="24"/>
        </w:rPr>
        <w:t xml:space="preserve">worden </w:t>
      </w:r>
      <w:r w:rsidR="007B6D37">
        <w:rPr>
          <w:rFonts w:ascii="Verdana" w:hAnsi="Verdana"/>
          <w:sz w:val="24"/>
          <w:szCs w:val="24"/>
        </w:rPr>
        <w:t>tentoongesteld.</w:t>
      </w:r>
    </w:p>
    <w:p w14:paraId="1D0B112A" w14:textId="016D30CE" w:rsidR="007F1F89" w:rsidRDefault="007F1F89" w:rsidP="002F6FD6">
      <w:pPr>
        <w:pStyle w:val="Geenafstand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 en 15 september was de toren opengesteld voor belangstellenden, in het kader van monumentendag.</w:t>
      </w:r>
    </w:p>
    <w:p w14:paraId="52DD72F5" w14:textId="1C9C9F05" w:rsidR="00EE2F28" w:rsidRDefault="00EE2F28" w:rsidP="00EE2F28">
      <w:pPr>
        <w:pStyle w:val="Geenafstand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toren wordt tweemaal per jaar </w:t>
      </w:r>
      <w:r w:rsidR="005E3F8A">
        <w:rPr>
          <w:rFonts w:ascii="Verdana" w:hAnsi="Verdana"/>
          <w:sz w:val="24"/>
          <w:szCs w:val="24"/>
        </w:rPr>
        <w:t xml:space="preserve">geveegd en gezogen en op die wijze ontdaan van </w:t>
      </w:r>
      <w:r w:rsidR="003061A0">
        <w:rPr>
          <w:rFonts w:ascii="Verdana" w:hAnsi="Verdana"/>
          <w:sz w:val="24"/>
          <w:szCs w:val="24"/>
        </w:rPr>
        <w:t>insecten</w:t>
      </w:r>
      <w:r w:rsidR="00726AE8">
        <w:rPr>
          <w:rFonts w:ascii="Verdana" w:hAnsi="Verdana"/>
          <w:sz w:val="24"/>
          <w:szCs w:val="24"/>
        </w:rPr>
        <w:t xml:space="preserve">. </w:t>
      </w:r>
    </w:p>
    <w:p w14:paraId="4672DC19" w14:textId="77777777" w:rsidR="00FB2362" w:rsidRDefault="00726AE8" w:rsidP="00EE2F28">
      <w:pPr>
        <w:pStyle w:val="Geenafstand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Gebruik toegangsportaal als pauzelokaal en opslag. </w:t>
      </w:r>
    </w:p>
    <w:p w14:paraId="335FDDCA" w14:textId="180D0483" w:rsidR="00726AE8" w:rsidRDefault="00726AE8" w:rsidP="00FB2362">
      <w:pPr>
        <w:pStyle w:val="Geenafstand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verband met de verbouwing van de kerk tot gemeenschapsruimte werd in 2024 het toegangsportaal gebruikt als pauzelokaal en opslag ten behoeve van de verbouwing. </w:t>
      </w:r>
    </w:p>
    <w:p w14:paraId="74C78370" w14:textId="77777777" w:rsidR="00FB2362" w:rsidRDefault="00FB2362" w:rsidP="00EE2F28">
      <w:pPr>
        <w:pStyle w:val="Geenafstand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Nieuwe website.</w:t>
      </w:r>
    </w:p>
    <w:p w14:paraId="148E55D7" w14:textId="03ABE6F2" w:rsidR="00DC63D4" w:rsidRDefault="00DC63D4" w:rsidP="00FB2362">
      <w:pPr>
        <w:pStyle w:val="Geenafstand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Sinds augustus 2024 beschikken we over een nieuwe website.</w:t>
      </w:r>
      <w:r w:rsidR="009C6A00">
        <w:rPr>
          <w:rFonts w:ascii="Verdana" w:hAnsi="Verdana"/>
          <w:sz w:val="24"/>
          <w:szCs w:val="24"/>
        </w:rPr>
        <w:t xml:space="preserve"> www.sambeeksetoren.nl.</w:t>
      </w:r>
    </w:p>
    <w:p w14:paraId="1A6C5B3C" w14:textId="77777777" w:rsidR="00FB2362" w:rsidRDefault="00726AE8" w:rsidP="00EE2F28">
      <w:pPr>
        <w:pStyle w:val="Geenafstand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Verlichting uurwerk. </w:t>
      </w:r>
    </w:p>
    <w:p w14:paraId="55B9A2C8" w14:textId="250A625D" w:rsidR="00726AE8" w:rsidRDefault="00726AE8" w:rsidP="00FB2362">
      <w:pPr>
        <w:pStyle w:val="Geenafstand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wijzers van het uurwerk hebben aan alle zijden een nieuwe verlichting gekregen. </w:t>
      </w:r>
    </w:p>
    <w:p w14:paraId="74B283D1" w14:textId="77777777" w:rsidR="00396DC1" w:rsidRDefault="00396DC1" w:rsidP="00FB2954">
      <w:pPr>
        <w:pStyle w:val="Geenafstand"/>
        <w:ind w:left="720"/>
        <w:rPr>
          <w:rFonts w:ascii="Verdana" w:hAnsi="Verdana"/>
          <w:sz w:val="24"/>
          <w:szCs w:val="24"/>
        </w:rPr>
      </w:pPr>
    </w:p>
    <w:p w14:paraId="3AE595BE" w14:textId="77777777" w:rsidR="00484C05" w:rsidRPr="00484C05" w:rsidRDefault="00484C05" w:rsidP="00484C05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484C05">
        <w:rPr>
          <w:rFonts w:ascii="Verdana" w:hAnsi="Verdana"/>
          <w:sz w:val="24"/>
          <w:szCs w:val="24"/>
          <w:u w:val="single"/>
        </w:rPr>
        <w:t xml:space="preserve">Bestuurssamenstelling </w:t>
      </w:r>
    </w:p>
    <w:p w14:paraId="3E683097" w14:textId="7098C055" w:rsidR="00FB2954" w:rsidRDefault="00484C05" w:rsidP="00F8744E">
      <w:pPr>
        <w:pStyle w:val="Geenafstand"/>
        <w:ind w:left="720"/>
        <w:rPr>
          <w:rFonts w:ascii="Verdana" w:hAnsi="Verdana"/>
          <w:sz w:val="24"/>
          <w:szCs w:val="24"/>
        </w:rPr>
      </w:pPr>
      <w:r w:rsidRPr="00484C05">
        <w:rPr>
          <w:rFonts w:ascii="Verdana" w:hAnsi="Verdana"/>
          <w:sz w:val="24"/>
          <w:szCs w:val="24"/>
        </w:rPr>
        <w:t>Het bestuur is in 20</w:t>
      </w:r>
      <w:r>
        <w:rPr>
          <w:rFonts w:ascii="Verdana" w:hAnsi="Verdana"/>
          <w:sz w:val="24"/>
          <w:szCs w:val="24"/>
        </w:rPr>
        <w:t>2</w:t>
      </w:r>
      <w:r w:rsidR="00726AE8">
        <w:rPr>
          <w:rFonts w:ascii="Verdana" w:hAnsi="Verdana"/>
          <w:sz w:val="24"/>
          <w:szCs w:val="24"/>
        </w:rPr>
        <w:t>4</w:t>
      </w:r>
      <w:r w:rsidR="003061A0">
        <w:rPr>
          <w:rFonts w:ascii="Verdana" w:hAnsi="Verdana"/>
          <w:sz w:val="24"/>
          <w:szCs w:val="24"/>
        </w:rPr>
        <w:t xml:space="preserve"> in zijn samenstelling on</w:t>
      </w:r>
      <w:r w:rsidRPr="00484C05">
        <w:rPr>
          <w:rFonts w:ascii="Verdana" w:hAnsi="Verdana"/>
          <w:sz w:val="24"/>
          <w:szCs w:val="24"/>
        </w:rPr>
        <w:t>gewijzigd</w:t>
      </w:r>
      <w:r w:rsidR="003061A0">
        <w:rPr>
          <w:rFonts w:ascii="Verdana" w:hAnsi="Verdana"/>
          <w:sz w:val="24"/>
          <w:szCs w:val="24"/>
        </w:rPr>
        <w:t xml:space="preserve"> gebleven</w:t>
      </w:r>
      <w:r w:rsidR="00F8744E">
        <w:rPr>
          <w:rFonts w:ascii="Verdana" w:hAnsi="Verdana"/>
          <w:sz w:val="24"/>
          <w:szCs w:val="24"/>
        </w:rPr>
        <w:t xml:space="preserve">. </w:t>
      </w:r>
    </w:p>
    <w:p w14:paraId="760D31B7" w14:textId="77777777" w:rsidR="00A6539F" w:rsidRDefault="00A6539F" w:rsidP="00F8744E">
      <w:pPr>
        <w:pStyle w:val="Geenafstand"/>
        <w:ind w:left="720"/>
        <w:rPr>
          <w:rFonts w:ascii="Verdana" w:hAnsi="Verdana"/>
          <w:sz w:val="24"/>
          <w:szCs w:val="24"/>
        </w:rPr>
      </w:pPr>
    </w:p>
    <w:p w14:paraId="2D32B882" w14:textId="4BEA2A9E" w:rsidR="00484C05" w:rsidRPr="00484C05" w:rsidRDefault="00484C05" w:rsidP="00484C05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484C05">
        <w:rPr>
          <w:rFonts w:ascii="Verdana" w:hAnsi="Verdana"/>
          <w:sz w:val="24"/>
          <w:szCs w:val="24"/>
          <w:u w:val="single"/>
        </w:rPr>
        <w:t>Onderhoud toren</w:t>
      </w:r>
    </w:p>
    <w:p w14:paraId="40752477" w14:textId="2CF1A1BC" w:rsidR="00484C05" w:rsidRDefault="00484C05" w:rsidP="00484C05">
      <w:pPr>
        <w:pStyle w:val="Geenafstand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 behoeve van bezoekers is de verlichting op de diverse verdiepingen in de toren verbeterd.</w:t>
      </w:r>
      <w:r w:rsidR="005E3F8A">
        <w:rPr>
          <w:rFonts w:ascii="Verdana" w:hAnsi="Verdana"/>
          <w:sz w:val="24"/>
          <w:szCs w:val="24"/>
        </w:rPr>
        <w:t xml:space="preserve"> Het luidsysteem en de blikseminstallatie worden jaarlijks gecontroleerd.</w:t>
      </w:r>
    </w:p>
    <w:p w14:paraId="0125CA21" w14:textId="0FF0E5C5" w:rsidR="00484C05" w:rsidRDefault="00484C05" w:rsidP="00484C05">
      <w:pPr>
        <w:pStyle w:val="Geenafstand"/>
        <w:rPr>
          <w:rFonts w:ascii="Verdana" w:hAnsi="Verdana"/>
          <w:sz w:val="24"/>
          <w:szCs w:val="24"/>
        </w:rPr>
      </w:pPr>
    </w:p>
    <w:p w14:paraId="324258C8" w14:textId="02051DA9" w:rsidR="00484C05" w:rsidRPr="00484C05" w:rsidRDefault="00484C05" w:rsidP="00484C05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484C05">
        <w:rPr>
          <w:rFonts w:ascii="Verdana" w:hAnsi="Verdana"/>
          <w:sz w:val="24"/>
          <w:szCs w:val="24"/>
          <w:u w:val="single"/>
        </w:rPr>
        <w:t xml:space="preserve">Verzekering </w:t>
      </w:r>
    </w:p>
    <w:p w14:paraId="7C4EEFA6" w14:textId="77777777" w:rsidR="00484C05" w:rsidRDefault="00484C05" w:rsidP="00484C05">
      <w:pPr>
        <w:pStyle w:val="Geenafstand"/>
        <w:ind w:left="720"/>
        <w:rPr>
          <w:rFonts w:ascii="Verdana" w:hAnsi="Verdana"/>
          <w:sz w:val="24"/>
          <w:szCs w:val="24"/>
        </w:rPr>
      </w:pPr>
      <w:r w:rsidRPr="00484C05">
        <w:rPr>
          <w:rFonts w:ascii="Verdana" w:hAnsi="Verdana"/>
          <w:sz w:val="24"/>
          <w:szCs w:val="24"/>
        </w:rPr>
        <w:t xml:space="preserve">De </w:t>
      </w:r>
      <w:r>
        <w:rPr>
          <w:rFonts w:ascii="Verdana" w:hAnsi="Verdana"/>
          <w:sz w:val="24"/>
          <w:szCs w:val="24"/>
        </w:rPr>
        <w:t>toren</w:t>
      </w:r>
      <w:r w:rsidRPr="00484C0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is</w:t>
      </w:r>
      <w:r w:rsidRPr="00484C05">
        <w:rPr>
          <w:rFonts w:ascii="Verdana" w:hAnsi="Verdana"/>
          <w:sz w:val="24"/>
          <w:szCs w:val="24"/>
        </w:rPr>
        <w:t xml:space="preserve"> verzekerd voor storm- en brandschade. </w:t>
      </w:r>
    </w:p>
    <w:p w14:paraId="46FDA096" w14:textId="77777777" w:rsidR="00484C05" w:rsidRDefault="00484C05" w:rsidP="00484C05">
      <w:pPr>
        <w:pStyle w:val="Geenafstand"/>
        <w:rPr>
          <w:rFonts w:ascii="Verdana" w:hAnsi="Verdana"/>
          <w:sz w:val="24"/>
          <w:szCs w:val="24"/>
        </w:rPr>
      </w:pPr>
    </w:p>
    <w:p w14:paraId="27AB744F" w14:textId="4DA431FD" w:rsidR="00484C05" w:rsidRDefault="00484C05" w:rsidP="00484C05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84C05">
        <w:rPr>
          <w:rFonts w:ascii="Verdana" w:hAnsi="Verdana"/>
          <w:sz w:val="24"/>
          <w:szCs w:val="24"/>
        </w:rPr>
        <w:lastRenderedPageBreak/>
        <w:t xml:space="preserve">Financiën (zie document Jaarcijfers </w:t>
      </w:r>
      <w:r>
        <w:rPr>
          <w:rFonts w:ascii="Verdana" w:hAnsi="Verdana"/>
          <w:sz w:val="24"/>
          <w:szCs w:val="24"/>
        </w:rPr>
        <w:t>Stichting Behoud Sambeekse toren 202</w:t>
      </w:r>
      <w:r w:rsidR="00726AE8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),</w:t>
      </w:r>
    </w:p>
    <w:p w14:paraId="67FFAB83" w14:textId="4B63C35E" w:rsidR="00484C05" w:rsidRDefault="00484C05" w:rsidP="00484C05">
      <w:pPr>
        <w:pStyle w:val="Geenafstand"/>
        <w:rPr>
          <w:rFonts w:ascii="Verdana" w:hAnsi="Verdana"/>
          <w:sz w:val="24"/>
          <w:szCs w:val="24"/>
        </w:rPr>
      </w:pPr>
    </w:p>
    <w:p w14:paraId="4D4AC44A" w14:textId="44309593" w:rsidR="00484C05" w:rsidRPr="004C2853" w:rsidRDefault="004C2853" w:rsidP="004C2853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4C2853">
        <w:rPr>
          <w:rFonts w:ascii="Verdana" w:hAnsi="Verdana"/>
          <w:sz w:val="24"/>
          <w:szCs w:val="24"/>
          <w:u w:val="single"/>
        </w:rPr>
        <w:t>Doelen voor 202</w:t>
      </w:r>
      <w:r w:rsidR="00726AE8">
        <w:rPr>
          <w:rFonts w:ascii="Verdana" w:hAnsi="Verdana"/>
          <w:sz w:val="24"/>
          <w:szCs w:val="24"/>
          <w:u w:val="single"/>
        </w:rPr>
        <w:t>5</w:t>
      </w:r>
    </w:p>
    <w:p w14:paraId="4613F19B" w14:textId="1F71AC15" w:rsidR="004C2853" w:rsidRDefault="005E3F8A" w:rsidP="004C2853">
      <w:pPr>
        <w:pStyle w:val="Ge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Betonnen</w:t>
      </w:r>
      <w:r w:rsidR="003061A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liggers laten controleren en indien nodig </w:t>
      </w:r>
      <w:r w:rsidR="009C6A00">
        <w:rPr>
          <w:rFonts w:ascii="Verdana" w:hAnsi="Verdana"/>
          <w:sz w:val="24"/>
          <w:szCs w:val="24"/>
        </w:rPr>
        <w:t xml:space="preserve">afspraken maken om te </w:t>
      </w:r>
      <w:r>
        <w:rPr>
          <w:rFonts w:ascii="Verdana" w:hAnsi="Verdana"/>
          <w:sz w:val="24"/>
          <w:szCs w:val="24"/>
        </w:rPr>
        <w:t>repareren</w:t>
      </w:r>
      <w:r w:rsidR="004C2853">
        <w:rPr>
          <w:rFonts w:ascii="Verdana" w:hAnsi="Verdana"/>
          <w:sz w:val="24"/>
          <w:szCs w:val="24"/>
        </w:rPr>
        <w:t>.</w:t>
      </w:r>
    </w:p>
    <w:p w14:paraId="1B2EC23C" w14:textId="7086BE32" w:rsidR="005E3F8A" w:rsidRDefault="005E3F8A" w:rsidP="004C2853">
      <w:pPr>
        <w:pStyle w:val="Ge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</w:t>
      </w:r>
      <w:r w:rsidR="003061A0">
        <w:rPr>
          <w:rFonts w:ascii="Verdana" w:hAnsi="Verdana"/>
          <w:sz w:val="24"/>
          <w:szCs w:val="24"/>
        </w:rPr>
        <w:t>elektrotechnische</w:t>
      </w:r>
      <w:r>
        <w:rPr>
          <w:rFonts w:ascii="Verdana" w:hAnsi="Verdana"/>
          <w:sz w:val="24"/>
          <w:szCs w:val="24"/>
        </w:rPr>
        <w:t xml:space="preserve"> installatie laten </w:t>
      </w:r>
      <w:r w:rsidR="003061A0">
        <w:rPr>
          <w:rFonts w:ascii="Verdana" w:hAnsi="Verdana"/>
          <w:sz w:val="24"/>
          <w:szCs w:val="24"/>
        </w:rPr>
        <w:t>aanpassen conform het rapport van TUV Nederland.</w:t>
      </w:r>
    </w:p>
    <w:p w14:paraId="769BFEC6" w14:textId="211AEBFE" w:rsidR="003E1674" w:rsidRDefault="003E1674" w:rsidP="004C2853">
      <w:pPr>
        <w:pStyle w:val="Ge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Aanpassingen in de kap van de toren laten aanbrengen om ongedierte tegen te gaan.</w:t>
      </w:r>
    </w:p>
    <w:p w14:paraId="7D76D9BC" w14:textId="36C23DC8" w:rsidR="00FB05AE" w:rsidRDefault="00FB05AE" w:rsidP="004C2853">
      <w:pPr>
        <w:pStyle w:val="Ge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Begroting</w:t>
      </w:r>
      <w:r w:rsidR="00F52261">
        <w:rPr>
          <w:rFonts w:ascii="Verdana" w:hAnsi="Verdana"/>
          <w:sz w:val="24"/>
          <w:szCs w:val="24"/>
        </w:rPr>
        <w:t>en</w:t>
      </w:r>
      <w:r>
        <w:rPr>
          <w:rFonts w:ascii="Verdana" w:hAnsi="Verdana"/>
          <w:sz w:val="24"/>
          <w:szCs w:val="24"/>
        </w:rPr>
        <w:t xml:space="preserve"> aanvragen voor het repareren van het trapportaal.</w:t>
      </w:r>
    </w:p>
    <w:p w14:paraId="7094D95E" w14:textId="15B909E5" w:rsidR="003061A0" w:rsidRDefault="003061A0" w:rsidP="004C2853">
      <w:pPr>
        <w:pStyle w:val="Ge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Controleren en herstellen omgang op de toren.</w:t>
      </w:r>
    </w:p>
    <w:sectPr w:rsidR="0030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8FA58" w14:textId="77777777" w:rsidR="006D407C" w:rsidRDefault="006D407C" w:rsidP="005E3F8A">
      <w:pPr>
        <w:spacing w:after="0" w:line="240" w:lineRule="auto"/>
      </w:pPr>
      <w:r>
        <w:separator/>
      </w:r>
    </w:p>
  </w:endnote>
  <w:endnote w:type="continuationSeparator" w:id="0">
    <w:p w14:paraId="577D9FCF" w14:textId="77777777" w:rsidR="006D407C" w:rsidRDefault="006D407C" w:rsidP="005E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D59B8" w14:textId="77777777" w:rsidR="006D407C" w:rsidRDefault="006D407C" w:rsidP="005E3F8A">
      <w:pPr>
        <w:spacing w:after="0" w:line="240" w:lineRule="auto"/>
      </w:pPr>
      <w:r>
        <w:separator/>
      </w:r>
    </w:p>
  </w:footnote>
  <w:footnote w:type="continuationSeparator" w:id="0">
    <w:p w14:paraId="167DE7EF" w14:textId="77777777" w:rsidR="006D407C" w:rsidRDefault="006D407C" w:rsidP="005E3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4E96"/>
    <w:multiLevelType w:val="hybridMultilevel"/>
    <w:tmpl w:val="2F5644D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485F85"/>
    <w:multiLevelType w:val="hybridMultilevel"/>
    <w:tmpl w:val="7C5C6C9A"/>
    <w:lvl w:ilvl="0" w:tplc="94F85348">
      <w:start w:val="1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63331"/>
    <w:multiLevelType w:val="hybridMultilevel"/>
    <w:tmpl w:val="174402F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021BB8"/>
    <w:multiLevelType w:val="hybridMultilevel"/>
    <w:tmpl w:val="7A00B4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92967"/>
    <w:multiLevelType w:val="hybridMultilevel"/>
    <w:tmpl w:val="0C08E4C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805376D"/>
    <w:multiLevelType w:val="hybridMultilevel"/>
    <w:tmpl w:val="C98E0354"/>
    <w:lvl w:ilvl="0" w:tplc="E8E4F500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6003522">
    <w:abstractNumId w:val="3"/>
  </w:num>
  <w:num w:numId="2" w16cid:durableId="932131967">
    <w:abstractNumId w:val="4"/>
  </w:num>
  <w:num w:numId="3" w16cid:durableId="564150923">
    <w:abstractNumId w:val="5"/>
  </w:num>
  <w:num w:numId="4" w16cid:durableId="1285307728">
    <w:abstractNumId w:val="2"/>
  </w:num>
  <w:num w:numId="5" w16cid:durableId="1079785432">
    <w:abstractNumId w:val="1"/>
  </w:num>
  <w:num w:numId="6" w16cid:durableId="97256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4"/>
    <w:rsid w:val="00057EC7"/>
    <w:rsid w:val="00083D1E"/>
    <w:rsid w:val="00155613"/>
    <w:rsid w:val="0028390E"/>
    <w:rsid w:val="002F330C"/>
    <w:rsid w:val="002F6FD6"/>
    <w:rsid w:val="003061A0"/>
    <w:rsid w:val="003108B7"/>
    <w:rsid w:val="00325886"/>
    <w:rsid w:val="00334393"/>
    <w:rsid w:val="00396DC1"/>
    <w:rsid w:val="003E1674"/>
    <w:rsid w:val="003E2E25"/>
    <w:rsid w:val="00446ABF"/>
    <w:rsid w:val="00472EA3"/>
    <w:rsid w:val="00484C05"/>
    <w:rsid w:val="004A6960"/>
    <w:rsid w:val="004C2853"/>
    <w:rsid w:val="005655B7"/>
    <w:rsid w:val="005E3F8A"/>
    <w:rsid w:val="005E4158"/>
    <w:rsid w:val="005E7BF7"/>
    <w:rsid w:val="005F2D41"/>
    <w:rsid w:val="00606FFF"/>
    <w:rsid w:val="00657D1D"/>
    <w:rsid w:val="006D407C"/>
    <w:rsid w:val="007210DD"/>
    <w:rsid w:val="00726AE8"/>
    <w:rsid w:val="007966E0"/>
    <w:rsid w:val="007B6D37"/>
    <w:rsid w:val="007C4208"/>
    <w:rsid w:val="007F1F89"/>
    <w:rsid w:val="00813BB4"/>
    <w:rsid w:val="00877A1A"/>
    <w:rsid w:val="008A6632"/>
    <w:rsid w:val="009C6A00"/>
    <w:rsid w:val="00A6539F"/>
    <w:rsid w:val="00A9242F"/>
    <w:rsid w:val="00A97259"/>
    <w:rsid w:val="00B20144"/>
    <w:rsid w:val="00B64DBC"/>
    <w:rsid w:val="00BA6D70"/>
    <w:rsid w:val="00BB72D5"/>
    <w:rsid w:val="00BE0E10"/>
    <w:rsid w:val="00BF73EE"/>
    <w:rsid w:val="00C82992"/>
    <w:rsid w:val="00CD394B"/>
    <w:rsid w:val="00CF52FE"/>
    <w:rsid w:val="00D837CD"/>
    <w:rsid w:val="00DC63D4"/>
    <w:rsid w:val="00E33A62"/>
    <w:rsid w:val="00E60C17"/>
    <w:rsid w:val="00EB465F"/>
    <w:rsid w:val="00EB7FAE"/>
    <w:rsid w:val="00EE2F28"/>
    <w:rsid w:val="00F52261"/>
    <w:rsid w:val="00F67932"/>
    <w:rsid w:val="00F8744E"/>
    <w:rsid w:val="00F963B6"/>
    <w:rsid w:val="00FB05AE"/>
    <w:rsid w:val="00FB2362"/>
    <w:rsid w:val="00FB2954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EC7C"/>
  <w15:chartTrackingRefBased/>
  <w15:docId w15:val="{AA3C250C-EDF0-4988-B783-F134C283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295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C2853"/>
    <w:pPr>
      <w:ind w:left="720"/>
      <w:contextualSpacing/>
    </w:pPr>
  </w:style>
  <w:style w:type="table" w:styleId="Tabelraster">
    <w:name w:val="Table Grid"/>
    <w:basedOn w:val="Standaardtabel"/>
    <w:uiPriority w:val="39"/>
    <w:rsid w:val="00BB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E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3F8A"/>
  </w:style>
  <w:style w:type="paragraph" w:styleId="Voettekst">
    <w:name w:val="footer"/>
    <w:basedOn w:val="Standaard"/>
    <w:link w:val="VoettekstChar"/>
    <w:uiPriority w:val="99"/>
    <w:unhideWhenUsed/>
    <w:rsid w:val="005E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 litjens</dc:creator>
  <cp:keywords/>
  <dc:description/>
  <cp:lastModifiedBy>fer litjens</cp:lastModifiedBy>
  <cp:revision>14</cp:revision>
  <dcterms:created xsi:type="dcterms:W3CDTF">2024-12-11T14:40:00Z</dcterms:created>
  <dcterms:modified xsi:type="dcterms:W3CDTF">2024-12-15T10:22:00Z</dcterms:modified>
</cp:coreProperties>
</file>